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A0" w:rsidRDefault="00853BA0" w:rsidP="00853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BA0">
        <w:rPr>
          <w:rFonts w:ascii="Times New Roman" w:hAnsi="Times New Roman" w:cs="Times New Roman"/>
          <w:b/>
          <w:sz w:val="24"/>
          <w:szCs w:val="24"/>
        </w:rPr>
        <w:t>Затраты на покупку потерь в собственных сетях.</w:t>
      </w:r>
    </w:p>
    <w:p w:rsidR="00B07540" w:rsidRDefault="00B07540" w:rsidP="008D652C">
      <w:pPr>
        <w:rPr>
          <w:rFonts w:ascii="Times New Roman" w:hAnsi="Times New Roman" w:cs="Times New Roman"/>
          <w:sz w:val="24"/>
          <w:szCs w:val="24"/>
        </w:rPr>
      </w:pPr>
    </w:p>
    <w:p w:rsidR="008D652C" w:rsidRPr="00853BA0" w:rsidRDefault="008D652C" w:rsidP="008D652C">
      <w:pPr>
        <w:rPr>
          <w:rFonts w:ascii="Times New Roman" w:hAnsi="Times New Roman" w:cs="Times New Roman"/>
          <w:sz w:val="24"/>
          <w:szCs w:val="24"/>
        </w:rPr>
      </w:pPr>
      <w:r w:rsidRPr="00853BA0">
        <w:rPr>
          <w:rFonts w:ascii="Times New Roman" w:hAnsi="Times New Roman" w:cs="Times New Roman"/>
          <w:sz w:val="24"/>
          <w:szCs w:val="24"/>
        </w:rPr>
        <w:t>АО «ЮЭСК» не имеет затрат на покупку потерь в собственных сетях.</w:t>
      </w: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Pr="008D652C" w:rsidRDefault="00853BA0" w:rsidP="008D652C">
      <w:pPr>
        <w:rPr>
          <w:rFonts w:ascii="Times New Roman" w:hAnsi="Times New Roman" w:cs="Times New Roman"/>
          <w:sz w:val="28"/>
          <w:szCs w:val="28"/>
        </w:rPr>
      </w:pPr>
    </w:p>
    <w:p w:rsidR="00853BA0" w:rsidRDefault="00853BA0"/>
    <w:p w:rsidR="00493637" w:rsidRPr="00493637" w:rsidRDefault="00493637" w:rsidP="00493637">
      <w:pPr>
        <w:spacing w:after="0" w:line="240" w:lineRule="auto"/>
        <w:rPr>
          <w:rFonts w:ascii="Calibri" w:eastAsia="Times New Roman" w:hAnsi="Calibri" w:cs="Times New Roman"/>
          <w:noProof w:val="0"/>
          <w:lang w:eastAsia="ru-RU"/>
        </w:rPr>
      </w:pPr>
      <w:r w:rsidRPr="00493637">
        <w:rPr>
          <w:rFonts w:ascii="Calibri" w:eastAsia="Times New Roman" w:hAnsi="Calibri" w:cs="Times New Roman"/>
          <w:noProof w:val="0"/>
          <w:lang w:eastAsia="ru-RU"/>
        </w:rPr>
        <w:t xml:space="preserve">Дата формирования: </w:t>
      </w:r>
      <w:r w:rsidR="008E2700">
        <w:rPr>
          <w:rFonts w:ascii="Calibri" w:eastAsia="Times New Roman" w:hAnsi="Calibri" w:cs="Times New Roman"/>
          <w:noProof w:val="0"/>
          <w:lang w:eastAsia="ru-RU"/>
        </w:rPr>
        <w:t>0</w:t>
      </w:r>
      <w:r w:rsidR="00100370">
        <w:rPr>
          <w:rFonts w:ascii="Calibri" w:eastAsia="Times New Roman" w:hAnsi="Calibri" w:cs="Times New Roman"/>
          <w:noProof w:val="0"/>
          <w:lang w:eastAsia="ru-RU"/>
        </w:rPr>
        <w:t>1</w:t>
      </w:r>
      <w:r w:rsidR="002D6474">
        <w:rPr>
          <w:rFonts w:ascii="Calibri" w:eastAsia="Times New Roman" w:hAnsi="Calibri" w:cs="Times New Roman"/>
          <w:noProof w:val="0"/>
          <w:lang w:eastAsia="ru-RU"/>
        </w:rPr>
        <w:t>.0</w:t>
      </w:r>
      <w:r w:rsidR="00040D4F">
        <w:rPr>
          <w:rFonts w:ascii="Calibri" w:eastAsia="Times New Roman" w:hAnsi="Calibri" w:cs="Times New Roman"/>
          <w:noProof w:val="0"/>
          <w:lang w:eastAsia="ru-RU"/>
        </w:rPr>
        <w:t>3</w:t>
      </w:r>
      <w:r w:rsidR="002D6474">
        <w:rPr>
          <w:rFonts w:ascii="Calibri" w:eastAsia="Times New Roman" w:hAnsi="Calibri" w:cs="Times New Roman"/>
          <w:noProof w:val="0"/>
          <w:lang w:eastAsia="ru-RU"/>
        </w:rPr>
        <w:t>.202</w:t>
      </w:r>
      <w:r w:rsidR="00100370">
        <w:rPr>
          <w:rFonts w:ascii="Calibri" w:eastAsia="Times New Roman" w:hAnsi="Calibri" w:cs="Times New Roman"/>
          <w:noProof w:val="0"/>
          <w:lang w:eastAsia="ru-RU"/>
        </w:rPr>
        <w:t>6</w:t>
      </w:r>
    </w:p>
    <w:p w:rsidR="00493637" w:rsidRPr="00493637" w:rsidRDefault="00493637" w:rsidP="00493637">
      <w:pPr>
        <w:spacing w:after="0" w:line="240" w:lineRule="auto"/>
        <w:rPr>
          <w:rFonts w:ascii="Calibri" w:eastAsia="Times New Roman" w:hAnsi="Calibri" w:cs="Times New Roman"/>
          <w:noProof w:val="0"/>
          <w:lang w:eastAsia="ru-RU"/>
        </w:rPr>
      </w:pPr>
      <w:r w:rsidRPr="00493637">
        <w:rPr>
          <w:rFonts w:ascii="Calibri" w:eastAsia="Times New Roman" w:hAnsi="Calibri" w:cs="Times New Roman"/>
          <w:noProof w:val="0"/>
          <w:lang w:eastAsia="ru-RU"/>
        </w:rPr>
        <w:t>Исполнитель: О.И. Юрова</w:t>
      </w:r>
    </w:p>
    <w:p w:rsidR="00CC4EA5" w:rsidRPr="00853BA0" w:rsidRDefault="00CC4EA5" w:rsidP="00493637">
      <w:pPr>
        <w:rPr>
          <w:rFonts w:ascii="Times New Roman" w:hAnsi="Times New Roman" w:cs="Times New Roman"/>
          <w:sz w:val="20"/>
          <w:szCs w:val="20"/>
        </w:rPr>
      </w:pPr>
    </w:p>
    <w:sectPr w:rsidR="00CC4EA5" w:rsidRPr="00853BA0" w:rsidSect="0085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C3"/>
    <w:rsid w:val="00025091"/>
    <w:rsid w:val="00040D4F"/>
    <w:rsid w:val="00100370"/>
    <w:rsid w:val="00167785"/>
    <w:rsid w:val="00292AC3"/>
    <w:rsid w:val="002D6474"/>
    <w:rsid w:val="00493637"/>
    <w:rsid w:val="006C68FE"/>
    <w:rsid w:val="00853BA0"/>
    <w:rsid w:val="008D652C"/>
    <w:rsid w:val="008E2700"/>
    <w:rsid w:val="00B07540"/>
    <w:rsid w:val="00CB2CEC"/>
    <w:rsid w:val="00CC4EA5"/>
    <w:rsid w:val="00F54439"/>
    <w:rsid w:val="00F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CEC"/>
  <w15:docId w15:val="{E4F0CACF-5D1E-43DD-89FA-E7760DE1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2C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UESK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14</cp:revision>
  <dcterms:created xsi:type="dcterms:W3CDTF">2016-02-24T02:27:00Z</dcterms:created>
  <dcterms:modified xsi:type="dcterms:W3CDTF">2026-03-04T02:03:00Z</dcterms:modified>
</cp:coreProperties>
</file>